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</w:rPr>
        <w:drawing>
          <wp:inline distB="114300" distT="114300" distL="114300" distR="114300">
            <wp:extent cx="1143614" cy="114361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614" cy="11436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SENATE CALENDAR 23-24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2607421875" w:line="240" w:lineRule="auto"/>
        <w:ind w:left="2809.21173095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  <w:rtl w:val="0"/>
        </w:rPr>
        <w:t xml:space="preserve">SENATE BILL ______ - 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13525390625" w:line="456.95998191833496" w:lineRule="auto"/>
        <w:ind w:left="213.83163452148438" w:right="322.069091796875" w:firstLine="0"/>
        <w:jc w:val="center"/>
        <w:rPr>
          <w:i w:val="1"/>
          <w:color w:val="ff0000"/>
          <w:sz w:val="20.15999984741211"/>
          <w:szCs w:val="20.15999984741211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(leave the above blanks – the VP assigns Bill/Resolution numbers after submission)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13525390625" w:line="456.95998191833496" w:lineRule="auto"/>
        <w:ind w:left="213.83163452148438" w:right="322.069091796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A BILL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5595703125" w:line="229.90779876708984" w:lineRule="auto"/>
        <w:ind w:left="223.15780639648438" w:right="265.817871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PROVIDE FOR THE ALLOCATION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5595703125" w:line="229.90779876708984" w:lineRule="auto"/>
        <w:ind w:left="223.15780639648438" w:right="265.81787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STUDENT SENATE OF </w:t>
      </w:r>
      <w:r w:rsidDel="00000000" w:rsidR="00000000" w:rsidRPr="00000000">
        <w:rPr>
          <w:sz w:val="24"/>
          <w:szCs w:val="24"/>
          <w:rtl w:val="0"/>
        </w:rPr>
        <w:t xml:space="preserve">BETHEL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UNIVERSITY, DAY MONTH YEAR, MR.  SPONSOR AND MS. SPONSOR INTRODUCED THE FOLLOWING BILL: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580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1. Short Title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40" w:lineRule="auto"/>
        <w:ind w:left="8.2943725585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(optional – not all bills or resolutions require or need a short title)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33056640625" w:line="240" w:lineRule="auto"/>
        <w:ind w:left="716.8800354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act may be cited as the </w:t>
      </w:r>
      <w:r w:rsidDel="00000000" w:rsidR="00000000" w:rsidRPr="00000000">
        <w:rPr>
          <w:sz w:val="24"/>
          <w:szCs w:val="24"/>
          <w:rtl w:val="0"/>
        </w:rPr>
        <w:t xml:space="preserve">“_____________”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897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2. Findings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40" w:lineRule="auto"/>
        <w:ind w:left="8.2943725585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(if you do not use a short title, “Findings” is your Section 1)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33056640625" w:line="240" w:lineRule="auto"/>
        <w:ind w:left="726.00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WHEREAS, </w:t>
      </w:r>
      <w:r w:rsidDel="00000000" w:rsidR="00000000" w:rsidRPr="00000000">
        <w:rPr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8974609375" w:line="231.90743923187256" w:lineRule="auto"/>
        <w:ind w:left="1075.6800842285156" w:right="448.770751953125" w:hanging="349.6800231933594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WHEREAS, </w:t>
      </w:r>
      <w:r w:rsidDel="00000000" w:rsidR="00000000" w:rsidRPr="00000000">
        <w:rPr>
          <w:sz w:val="24"/>
          <w:szCs w:val="24"/>
          <w:rtl w:val="0"/>
        </w:rPr>
        <w:t xml:space="preserve">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8974609375" w:line="231.90743923187256" w:lineRule="auto"/>
        <w:ind w:left="1075.6800842285156" w:right="448.770751953125" w:hanging="349.680023193359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NOW THEREFORE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8974609375" w:line="231.90743923187256" w:lineRule="auto"/>
        <w:ind w:left="1075.6800842285156" w:right="448.770751953125" w:hanging="349.680023193359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IT ENACTED BY THE STUDENT GOVERNMENT ASSOCIATION OF BETHEL UNIVERSITY THAT 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8974609375" w:line="231.90743923187256" w:lineRule="auto"/>
        <w:ind w:left="1075.6800842285156" w:right="448.770751953125" w:hanging="349.680023193359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254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3. Conclusion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29.2415952682495" w:lineRule="auto"/>
        <w:ind w:left="1080" w:right="167.7587890625" w:hanging="353.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29.2415952682495" w:lineRule="auto"/>
        <w:ind w:left="1080" w:right="167.7587890625" w:hanging="353.99993896484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0780639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4. Itemized List of Funds Distribution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2020263671875" w:line="240" w:lineRule="auto"/>
        <w:ind w:left="8.2943725585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(fill this out only if you are requesting money from the SGA treasury)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3275146484375" w:line="240" w:lineRule="auto"/>
        <w:ind w:left="726.00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Funds Distribution Table</w:t>
      </w:r>
    </w:p>
    <w:tbl>
      <w:tblPr>
        <w:tblStyle w:val="Table1"/>
        <w:tblW w:w="8496.000061035156" w:type="dxa"/>
        <w:jc w:val="left"/>
        <w:tblInd w:w="960.9585571289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2.400207519531"/>
        <w:gridCol w:w="4233.599853515625"/>
        <w:tblGridChange w:id="0">
          <w:tblGrid>
            <w:gridCol w:w="4262.400207519531"/>
            <w:gridCol w:w="4233.599853515625"/>
          </w:tblGrid>
        </w:tblGridChange>
      </w:tblGrid>
      <w:tr>
        <w:trPr>
          <w:cantSplit w:val="0"/>
          <w:trHeight w:val="52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Monetary Value ($)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200.00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Signed: </w:t>
      </w:r>
      <w:r w:rsidDel="00000000" w:rsidR="00000000" w:rsidRPr="00000000">
        <w:rPr>
          <w:rtl w:val="0"/>
        </w:rPr>
        <w:t xml:space="preserve">______________________________              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  Gracelyn Eaves, President</w:t>
        <w:tab/>
        <w:tab/>
        <w:tab/>
        <w:t xml:space="preserve">      Chloe Amick, Chief of Staff</w:t>
      </w:r>
    </w:p>
    <w:p w:rsidR="00000000" w:rsidDel="00000000" w:rsidP="00000000" w:rsidRDefault="00000000" w:rsidRPr="00000000" w14:paraId="00000028">
      <w:pPr>
        <w:widowControl w:val="0"/>
        <w:spacing w:before="233.52020263671875" w:line="240" w:lineRule="auto"/>
        <w:ind w:left="8.29437255859375" w:firstLine="0"/>
        <w:rPr>
          <w:i w:val="1"/>
          <w:color w:val="ff0000"/>
          <w:sz w:val="20.15999984741211"/>
          <w:szCs w:val="20.15999984741211"/>
        </w:rPr>
      </w:pPr>
      <w:r w:rsidDel="00000000" w:rsidR="00000000" w:rsidRPr="00000000">
        <w:rPr>
          <w:i w:val="1"/>
          <w:color w:val="ff0000"/>
          <w:sz w:val="20.15999984741211"/>
          <w:szCs w:val="20.15999984741211"/>
          <w:rtl w:val="0"/>
        </w:rPr>
        <w:t xml:space="preserve">(leave this blank-to be signed upon being passed by the senate)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222.587890625" w:top="810" w:left="1458.0535888671875" w:right="1324.9877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